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E0E36">
        <w:rPr>
          <w:rFonts w:ascii="Times New Roman" w:hAnsi="Times New Roman" w:cs="Times New Roman"/>
          <w:sz w:val="24"/>
          <w:szCs w:val="24"/>
        </w:rPr>
        <w:t xml:space="preserve">10 главных правил питания, </w:t>
      </w:r>
      <w:r>
        <w:rPr>
          <w:rFonts w:ascii="Times New Roman" w:hAnsi="Times New Roman" w:cs="Times New Roman"/>
          <w:sz w:val="24"/>
          <w:szCs w:val="24"/>
        </w:rPr>
        <w:t>которые нужно знать родителям</w:t>
      </w:r>
    </w:p>
    <w:bookmarkEnd w:id="0"/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Школьный возраст (от 7 до 17 лет) – важнейший период в жизни человека, время физического, интеллектуального, нравственного становления и активного развития. В современном мире школьники принимают на себя и вынуждены перерабатывать все возрастающее давление информационного потока, воздействующего на них не только на учебе, но и дома. Помимо школьной программы многие дети и подростки дополнительно занимаются в кружках и спортивных секциях. Для формирования и сохранения физического и психического здоровья и полноценного усвоения школьной программы важно грамотно организовать питание школьника.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Принципы питания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Многие родители считают, что в деле устройства питания школьника достаточно положиться на собственную интуицию и здравый смысл. Однако важно знать и понимать принципы рационального питания и правила гигиены питания, соблюдение которых имеет ключевое значение в сохранении здоровья ребенка.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1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Четкий режим питания, учитывающий ритмичность протекания физиологических процессов в организме и предусматривающий три основных приема пищи (завтрак, обед, ужин) и два перекуса (второй завтрак и полдник). Питание в определенные часы способствует полноценному усвоению пищи и предотвращению желудочно-кишечных заболеваний. 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  <w:u w:val="single"/>
        </w:rPr>
        <w:t>Для учащихся первой смены оптимальными будут следующие часы приема пищи:</w:t>
      </w:r>
      <w:r w:rsidRPr="006E0E36">
        <w:rPr>
          <w:rFonts w:ascii="Times New Roman" w:hAnsi="Times New Roman" w:cs="Times New Roman"/>
          <w:sz w:val="24"/>
          <w:szCs w:val="24"/>
        </w:rPr>
        <w:t> </w:t>
      </w:r>
    </w:p>
    <w:p w:rsidR="006E0E36" w:rsidRPr="006E0E36" w:rsidRDefault="006E0E36" w:rsidP="006E0E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первый завтрак дома: 07:00–08:00;</w:t>
      </w:r>
    </w:p>
    <w:p w:rsidR="006E0E36" w:rsidRPr="006E0E36" w:rsidRDefault="006E0E36" w:rsidP="006E0E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второй завтрак: 10:30–11:00;</w:t>
      </w:r>
    </w:p>
    <w:p w:rsidR="006E0E36" w:rsidRPr="006E0E36" w:rsidRDefault="006E0E36" w:rsidP="006E0E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обед: 13:00–14:00;</w:t>
      </w:r>
    </w:p>
    <w:p w:rsidR="006E0E36" w:rsidRPr="006E0E36" w:rsidRDefault="006E0E36" w:rsidP="006E0E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полдник: 16:30–17:00;</w:t>
      </w:r>
    </w:p>
    <w:p w:rsidR="006E0E36" w:rsidRPr="006E0E36" w:rsidRDefault="006E0E36" w:rsidP="006E0E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ужин: 19:00–20:00 (не позже чем за полтора часа до сна).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  <w:u w:val="single"/>
        </w:rPr>
        <w:t>Для детей, обучающихся во вторую смену: </w:t>
      </w:r>
    </w:p>
    <w:p w:rsidR="006E0E36" w:rsidRPr="006E0E36" w:rsidRDefault="006E0E36" w:rsidP="006E0E3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завтрак: 07:00–08:00;</w:t>
      </w:r>
    </w:p>
    <w:p w:rsidR="006E0E36" w:rsidRPr="006E0E36" w:rsidRDefault="006E0E36" w:rsidP="006E0E3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обед: 12:00–12:30;</w:t>
      </w:r>
    </w:p>
    <w:p w:rsidR="006E0E36" w:rsidRPr="006E0E36" w:rsidRDefault="006E0E36" w:rsidP="006E0E3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полдник: 15:00;</w:t>
      </w:r>
    </w:p>
    <w:p w:rsidR="006E0E36" w:rsidRPr="006E0E36" w:rsidRDefault="006E0E36" w:rsidP="006E0E3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ужин: 20:00–20:30.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762500" cy="3169920"/>
            <wp:effectExtent l="0" t="0" r="0" b="0"/>
            <wp:docPr id="4" name="Рисунок 4" descr="iStock-10590249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tock-1059024930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2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 xml:space="preserve">Адекватная энергетическая ценность рациона, полностью компенсирующая, но не превышающая </w:t>
      </w:r>
      <w:proofErr w:type="spellStart"/>
      <w:r w:rsidRPr="006E0E36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6E0E36">
        <w:rPr>
          <w:rFonts w:ascii="Times New Roman" w:hAnsi="Times New Roman" w:cs="Times New Roman"/>
          <w:sz w:val="24"/>
          <w:szCs w:val="24"/>
        </w:rPr>
        <w:t xml:space="preserve"> ребенка, учитывающая возраст, пол, физическую конституцию, интеллектуальную и физическую активность. В зависимости от возраста в среднем совокупная энергетическая ценность рациона в сутки должна составлять: </w:t>
      </w:r>
    </w:p>
    <w:p w:rsidR="006E0E36" w:rsidRPr="006E0E36" w:rsidRDefault="006E0E36" w:rsidP="006E0E3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7–11 лет: 2300 ккал;</w:t>
      </w:r>
    </w:p>
    <w:p w:rsidR="006E0E36" w:rsidRPr="006E0E36" w:rsidRDefault="006E0E36" w:rsidP="006E0E3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11–14 лет: 2500 ккал;</w:t>
      </w:r>
    </w:p>
    <w:p w:rsidR="006E0E36" w:rsidRPr="006E0E36" w:rsidRDefault="006E0E36" w:rsidP="006E0E3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14–18 лет: до 3000 ккал.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3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Сбалансированность и гармоничность рациона по всем пищевым компонентам (белки, жиры, углеводы, макр</w:t>
      </w:r>
      <w:proofErr w:type="gramStart"/>
      <w:r w:rsidRPr="006E0E3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E0E36">
        <w:rPr>
          <w:rFonts w:ascii="Times New Roman" w:hAnsi="Times New Roman" w:cs="Times New Roman"/>
          <w:sz w:val="24"/>
          <w:szCs w:val="24"/>
        </w:rPr>
        <w:t xml:space="preserve"> и микронутриенты). Содержание белков, жиров и углеводов следует поддерживать в соотношении примерно 1:1:4 по массе и по калорийности 10–15%:30%:55–60% соответственно. Содержание растительных и животных белков должно быть в соотношении 2:3. Жиры преимущественно растительные.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4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 xml:space="preserve">Обеспечение разнообразия продуктов питания, формирующих рацион. </w:t>
      </w:r>
      <w:proofErr w:type="gramStart"/>
      <w:r w:rsidRPr="006E0E36">
        <w:rPr>
          <w:rFonts w:ascii="Times New Roman" w:hAnsi="Times New Roman" w:cs="Times New Roman"/>
          <w:sz w:val="24"/>
          <w:szCs w:val="24"/>
        </w:rPr>
        <w:t>В питании обязательно должны присутствовать молочные, мясные, рыбные, яичные блюда, овощи, фрукты, орехи, растительные масла.</w:t>
      </w:r>
      <w:proofErr w:type="gramEnd"/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5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Приготовление вкусных и красивых блюд. Важно избегать однообразия меню, чтобы ребенку не </w:t>
      </w:r>
      <w:proofErr w:type="gramStart"/>
      <w:r w:rsidRPr="006E0E36">
        <w:rPr>
          <w:rFonts w:ascii="Times New Roman" w:hAnsi="Times New Roman" w:cs="Times New Roman"/>
          <w:sz w:val="24"/>
          <w:szCs w:val="24"/>
        </w:rPr>
        <w:t>надоело</w:t>
      </w:r>
      <w:proofErr w:type="gramEnd"/>
      <w:r w:rsidRPr="006E0E36">
        <w:rPr>
          <w:rFonts w:ascii="Times New Roman" w:hAnsi="Times New Roman" w:cs="Times New Roman"/>
          <w:sz w:val="24"/>
          <w:szCs w:val="24"/>
        </w:rPr>
        <w:t xml:space="preserve"> есть одно и то же.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6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lastRenderedPageBreak/>
        <w:t xml:space="preserve">Щадящая кулинарная обработка, обеспечивающая </w:t>
      </w:r>
      <w:proofErr w:type="spellStart"/>
      <w:r w:rsidRPr="006E0E36">
        <w:rPr>
          <w:rFonts w:ascii="Times New Roman" w:hAnsi="Times New Roman" w:cs="Times New Roman"/>
          <w:sz w:val="24"/>
          <w:szCs w:val="24"/>
        </w:rPr>
        <w:t>микронутриентную</w:t>
      </w:r>
      <w:proofErr w:type="spellEnd"/>
      <w:r w:rsidRPr="006E0E36">
        <w:rPr>
          <w:rFonts w:ascii="Times New Roman" w:hAnsi="Times New Roman" w:cs="Times New Roman"/>
          <w:sz w:val="24"/>
          <w:szCs w:val="24"/>
        </w:rPr>
        <w:t xml:space="preserve"> сохранность продуктов при приготовлении блюд (запекание, варка, приготовление на пару), ограничение или исключение жарения и приготовления во фритюре.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7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Приготовление блюд преимущественно из свежих продуктов с соблюдением сезонности, допустимо использовать свежезамороженные ингредиенты. Обеспечение биологической безопасности питания.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8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Обеспечение достаточного временного резерва для неспешного приема пищи. Необходимо выделять не менее 20–30 минут для каждого основного приема пищи и 10–15 минут для перекусов.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62500" cy="3284220"/>
            <wp:effectExtent l="0" t="0" r="0" b="0"/>
            <wp:docPr id="3" name="Рисунок 3" descr="depositphotos_131964598_m-2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positphotos_131964598_m-2015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9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Если родителей не устраивает организация питания, принятая в конкретной школе, необходимо обеспечить своего ребенка набором продуктов, компенсирующим пропускаемый прием пищи. Причем при выборе перекуса, который ребенок возьмет с собой в школу, нужно предусмотреть сохранность свежести еды в течение 4–5 часов. Соответственно, исключаются скоропортящиеся компоненты. 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Принцип 10</w:t>
      </w:r>
    </w:p>
    <w:p w:rsidR="006E0E36" w:rsidRPr="006E0E36" w:rsidRDefault="006E0E36" w:rsidP="006E0E36">
      <w:pPr>
        <w:jc w:val="both"/>
        <w:rPr>
          <w:rFonts w:ascii="Times New Roman" w:hAnsi="Times New Roman" w:cs="Times New Roman"/>
          <w:sz w:val="24"/>
          <w:szCs w:val="24"/>
        </w:rPr>
      </w:pPr>
      <w:r w:rsidRPr="006E0E36">
        <w:rPr>
          <w:rFonts w:ascii="Times New Roman" w:hAnsi="Times New Roman" w:cs="Times New Roman"/>
          <w:sz w:val="24"/>
          <w:szCs w:val="24"/>
        </w:rPr>
        <w:t>Важно продумать упаковку, которая сохранит целостность перекуса (оптимально – пластиковый контейнер). Можно взять с собой фрукт (яблоко, грушу, банан) и орехи 30–40 г, бутерброд с сыром или запеченным мясом (важно: не использовать сливочное масло и майонез, эти компоненты уменьшают срок хранения бутерброда), дополнив его свежим огурцом или кусочками моркови. Несмотря на </w:t>
      </w:r>
      <w:proofErr w:type="gramStart"/>
      <w:r w:rsidRPr="006E0E36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6E0E36">
        <w:rPr>
          <w:rFonts w:ascii="Times New Roman" w:hAnsi="Times New Roman" w:cs="Times New Roman"/>
          <w:sz w:val="24"/>
          <w:szCs w:val="24"/>
        </w:rPr>
        <w:t xml:space="preserve"> что в школах обеспечен </w:t>
      </w:r>
      <w:r w:rsidRPr="006E0E36">
        <w:rPr>
          <w:rFonts w:ascii="Times New Roman" w:hAnsi="Times New Roman" w:cs="Times New Roman"/>
          <w:sz w:val="24"/>
          <w:szCs w:val="24"/>
        </w:rPr>
        <w:lastRenderedPageBreak/>
        <w:t>беспрепятственный доступ к чистой питьевой воде, желательно дополнительно давать школьнику с собой бутылочку питья (холодный чай, морс, негазированную воду).</w:t>
      </w:r>
    </w:p>
    <w:p w:rsidR="000040E1" w:rsidRPr="000040E1" w:rsidRDefault="000040E1" w:rsidP="006E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A19" w:rsidRDefault="006E0E36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взяты с сайта </w:t>
      </w:r>
      <w:hyperlink r:id="rId8" w:history="1">
        <w:r w:rsidRPr="009E17EB">
          <w:rPr>
            <w:rStyle w:val="a5"/>
            <w:rFonts w:ascii="Times New Roman" w:hAnsi="Times New Roman" w:cs="Times New Roman"/>
            <w:sz w:val="24"/>
            <w:szCs w:val="24"/>
          </w:rPr>
          <w:t>https://здоровое-питание.рф/</w:t>
        </w:r>
      </w:hyperlink>
    </w:p>
    <w:p w:rsidR="006E0E36" w:rsidRPr="000040E1" w:rsidRDefault="006E0E36" w:rsidP="000040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0E36" w:rsidRPr="0000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6EA"/>
    <w:multiLevelType w:val="multilevel"/>
    <w:tmpl w:val="A10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3D3851"/>
    <w:multiLevelType w:val="multilevel"/>
    <w:tmpl w:val="8F88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D10906"/>
    <w:multiLevelType w:val="multilevel"/>
    <w:tmpl w:val="B3C6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904ED9"/>
    <w:multiLevelType w:val="multilevel"/>
    <w:tmpl w:val="1BD8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60"/>
    <w:rsid w:val="000040E1"/>
    <w:rsid w:val="006E0E36"/>
    <w:rsid w:val="00957C60"/>
    <w:rsid w:val="00AD29CB"/>
    <w:rsid w:val="00D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0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0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6;&#1086;&#1088;&#1086;&#1074;&#1086;&#1077;-&#1087;&#1080;&#1090;&#1072;&#1085;&#1080;&#1077;.&#1088;&#1092;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2023-07-13T06:29:00Z</dcterms:created>
  <dcterms:modified xsi:type="dcterms:W3CDTF">2023-07-13T06:29:00Z</dcterms:modified>
</cp:coreProperties>
</file>