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firstLine="709"/>
        <w:contextualSpacing/>
        <w:mirrorIndents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 xml:space="preserve">ПАМЯТКА ДЛЯ РОДИТЕЛЕЙ </w:t>
      </w:r>
    </w:p>
    <w:p>
      <w:pPr>
        <w:pStyle w:val="Normal"/>
        <w:spacing w:before="0" w:after="0"/>
        <w:ind w:firstLine="709"/>
        <w:contextualSpacing/>
        <w:mirrorIndents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Родитель, помни, что несовершеннолетние наиболее подвержены опасностям сети Интернет, а родители несут ответственность за своих детей</w:t>
      </w:r>
    </w:p>
    <w:p>
      <w:pPr>
        <w:pStyle w:val="Normal"/>
        <w:spacing w:before="0" w:after="0"/>
        <w:ind w:firstLine="709"/>
        <w:contextualSpacing/>
        <w:mirrorIndents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ЧЕМ ОПАСЕН ИНТЕРНЕТ ДЛЯ ДЕТЕЙ?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интернете можно найти информацию и иллюстрации практически на любую тему. Необходимо обеспечить защиту детей от контактов в интернете с нежелательными людьми, от знакомства с материалами недетской тематики или просто опасными для детской психики, от вредоносных программ и интернет-атак.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Так как дети по своей наивности, открытости и неопытности, не способны распознать опасность, а любознательность детей делает их крайне уязвимыми в интенет-пространстве, об их безопасности, в первую очередь, должны беспокоиться родители.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ОПАСНОСТЬ В ИНТЕРНЕТ-ПРОСТРАНСТВЕ МОЖНО РАЗДЕЛИТЬ НА ТРИ ВИДА:</w:t>
      </w:r>
    </w:p>
    <w:p>
      <w:pPr>
        <w:pStyle w:val="ListParagraph"/>
        <w:numPr>
          <w:ilvl w:val="0"/>
          <w:numId w:val="1"/>
        </w:numPr>
        <w:spacing w:before="0" w:after="0"/>
        <w:ind w:left="720"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Доступная для детей негативная информация.</w:t>
      </w:r>
    </w:p>
    <w:p>
      <w:pPr>
        <w:pStyle w:val="ListParagraph"/>
        <w:numPr>
          <w:ilvl w:val="0"/>
          <w:numId w:val="1"/>
        </w:numPr>
        <w:spacing w:before="0" w:after="0"/>
        <w:ind w:left="720"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Противоправные и социально-опасные действия самого ребенка .</w:t>
      </w:r>
    </w:p>
    <w:p>
      <w:pPr>
        <w:pStyle w:val="ListParagraph"/>
        <w:numPr>
          <w:ilvl w:val="0"/>
          <w:numId w:val="1"/>
        </w:numPr>
        <w:spacing w:before="0" w:after="0"/>
        <w:ind w:left="720"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Целенаправленные действия третьих лиц в отношении ребенка.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Наиболее опасные в сервисах интернет-общения: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Педофилы, для которых дети становятся объектами развратных действий и преступлений против половой неприкосновенности.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Сектанты, навязывающие нетрадиционные, асоциальные отношения и ценности.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Интернет-аферисты (мошенники, онлайн-игроки и пр.), прививающие детям склонность к азартным играм, выманивающие у детей конфиденциальную информацию о родителях и уровне материальной обеспеченности семьи, а также ставящие ребенка в материальную и иную зависимость.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Кибербуллеры унижают и «травят детей». Кибербуллинг набирает обороты как со стороны злоумышленников, так и среди подростковых социальных групп.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Среди детей приобрели моду суицид и игры со смертью, селфхарм (самоповреждение), анорексия, экстремальные селфи, а также различные радикальные движения: против родителей и семьи, школ и педагогов и прочее.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Более половины детей сталкивается с интернет-угрозами, не ставя в известность родителей, в ряде случаев, боясь их, в ряде случаев, не доверяя.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 правило, родители не уделяют большого значения интернет-безопасности и интернет-воспитанию детей.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интерактивном мире дети могут быть так же беззащитны, как и в реальном. Поэтому важно сделать все возможное, чтобы защитить их.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РЕКОМЕНДАЦИИ: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Расположить ребенка к доверительному диалогу по вопросам интернет-безопасности. Объяснить, что Интернет является не только надежным источником информации, но и опасным собеседником а доверять следует родителям, педагогам и лучшим друзьям.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Установить с ребенком «правила» работы с компьютером и гаджетами, временные ограничения, определить ресурсы, которые можно и нужно посещать. Объяснить, что Интернет, в первую очередь, является средством развития и обучения, и только второстепенно — развлечений и общения. Желательно договориться, что новые игры и программы будут устанавливаться совместно с родителями.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Ввести ограничения по использованию гаджетов. Дошкольникам, а также ученикам младших классов мобильный Интернет не нужен в повседневной жизни.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Запретить общение с незнакомыми людьми. Эта мера должна восприниматься так же, как и запрет общения с незнакомыми на улице!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Привить культуру поведения в IT-пространстве, постоянно осуществляя интернет-воспитание ребенка.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 Надлежащим образом настроить компьютерную технику ребенка. Использовать контент-фильтры, затрудняющие посещение определенных видов ресурсов на уровне оператора связи и на уровне операционной системы. Контент-фильтрация не всегда эффективна, в частности, из-за того, что не ко всем сайтам закрыт доступ, а соцсети, онлайн-игры, переписка и иная активность ребенка остаются в стороне!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 Контролировать деятельность ребенка с компьютером и гаджетами, в частности, при помощи средств родительского контроля. При этом, ребенку нужно объяснить, что Вы это делаете для того, чтобы предотвратить опасность, и что на это имеете полное право. Знайте, что дети способны удалять историю переписки и посещения сайтов, существует множество средств родительского контроля, которые необходимо использовать для того, чтобы обезопасить своего ребенка.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НЕСКОЛЬКО СОВЕТОВ ПО ОБЕСПЕЧЕНИЮ ИНТЕРНЕТ-БЕЗОПАСНОСТИ: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•</w:t>
      </w:r>
      <w:r>
        <w:rPr>
          <w:rFonts w:cs="Times New Roman" w:ascii="Times New Roman" w:hAnsi="Times New Roman"/>
          <w:sz w:val="28"/>
          <w:szCs w:val="28"/>
        </w:rPr>
        <w:tab/>
        <w:t>Расскажите своим детям о потенциальных угрозах, с которыми они могут столкнуться в интернете.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•</w:t>
      </w:r>
      <w:r>
        <w:rPr>
          <w:rFonts w:cs="Times New Roman" w:ascii="Times New Roman" w:hAnsi="Times New Roman"/>
          <w:sz w:val="28"/>
          <w:szCs w:val="28"/>
        </w:rPr>
        <w:tab/>
        <w:t>Если возможно, поставьте компьютер в общей комнате.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•</w:t>
      </w:r>
      <w:r>
        <w:rPr>
          <w:rFonts w:cs="Times New Roman" w:ascii="Times New Roman" w:hAnsi="Times New Roman"/>
          <w:sz w:val="28"/>
          <w:szCs w:val="28"/>
        </w:rPr>
        <w:tab/>
        <w:t>Постарайтесь проводить время за компьютером всей семьей.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•</w:t>
      </w:r>
      <w:r>
        <w:rPr>
          <w:rFonts w:cs="Times New Roman" w:ascii="Times New Roman" w:hAnsi="Times New Roman"/>
          <w:sz w:val="28"/>
          <w:szCs w:val="28"/>
        </w:rPr>
        <w:tab/>
        <w:t>Попросите детей рассказывать обо всем, что вызывает у них неприятные чувства или дискомфорт при посещении интернета.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•</w:t>
      </w:r>
      <w:r>
        <w:rPr>
          <w:rFonts w:cs="Times New Roman" w:ascii="Times New Roman" w:hAnsi="Times New Roman"/>
          <w:sz w:val="28"/>
          <w:szCs w:val="28"/>
        </w:rPr>
        <w:tab/>
        <w:t xml:space="preserve">Ограничьте материалы, доступные детям через компьютер. 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Вам помогут сделать это антивирусные программы и сами браузеры. 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Так например, </w:t>
      </w:r>
      <w:r>
        <w:rPr>
          <w:rFonts w:cs="Times New Roman" w:ascii="Times New Roman" w:hAnsi="Times New Roman"/>
          <w:sz w:val="28"/>
          <w:szCs w:val="28"/>
          <w:lang w:val="en-US"/>
        </w:rPr>
        <w:t>Internet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Explorer</w:t>
      </w:r>
      <w:r>
        <w:rPr>
          <w:rFonts w:cs="Times New Roman" w:ascii="Times New Roman" w:hAnsi="Times New Roman"/>
          <w:sz w:val="28"/>
          <w:szCs w:val="28"/>
        </w:rPr>
        <w:t xml:space="preserve"> включает компонент </w:t>
      </w:r>
      <w:r>
        <w:rPr>
          <w:rFonts w:cs="Times New Roman" w:ascii="Times New Roman" w:hAnsi="Times New Roman"/>
          <w:sz w:val="28"/>
          <w:szCs w:val="28"/>
          <w:lang w:val="en-US"/>
        </w:rPr>
        <w:t>Content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Advisor</w:t>
      </w:r>
      <w:r>
        <w:rPr>
          <w:rFonts w:cs="Times New Roman" w:ascii="Times New Roman" w:hAnsi="Times New Roman"/>
          <w:sz w:val="28"/>
          <w:szCs w:val="28"/>
        </w:rPr>
        <w:t xml:space="preserve">, а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lang w:val="en-US"/>
        </w:rPr>
        <w:t>Kaspersky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lang w:val="en-US"/>
        </w:rPr>
        <w:t>Internet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lang w:val="en-US"/>
        </w:rPr>
        <w:t>Security</w:t>
      </w:r>
      <w:r>
        <w:rPr>
          <w:rFonts w:cs="Times New Roman" w:ascii="Times New Roman" w:hAnsi="Times New Roman"/>
          <w:sz w:val="28"/>
          <w:szCs w:val="28"/>
        </w:rPr>
        <w:t xml:space="preserve"> компонент «Родительский контроль».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Объясните детям, что им разрешено, а что запрещено делать в интернете: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Регистрироваться в социальных сетях и на других сайтах.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Совершать покупки в интернете.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Скачивать музыку, игры и другой контент в интернете.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Использовать программы мгновенного обмена сообщениями.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Посещать чаты.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Если детям разрешено использовать программы мгновенного обмена сообщениями или посещать интернет-чаты, расскажите им об опасностях общения или отправки сообщений людям, которых они не знают и которым не доверяют. 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•</w:t>
      </w:r>
      <w:r>
        <w:rPr>
          <w:rFonts w:cs="Times New Roman" w:ascii="Times New Roman" w:hAnsi="Times New Roman"/>
          <w:sz w:val="28"/>
          <w:szCs w:val="28"/>
        </w:rPr>
        <w:tab/>
        <w:t>Установите надежную антивирусную программу, способную защитить компьютер от вредоносных программ и хакерских атак. Многие продукты для обеспечения безопасности в интернете сочетают в себе возможности антивирусной защиты и расширенные функции родительского контроля, которые помогают защитить детей, когда те находятся в интернете.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Контроль переписки через социальные сети с помощью функции «Родительский контроль» позволяет: 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Сформировать списки контактов, переписка с которыми будет разрешена или запрещена.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Задать ключевые слова, наличие которых будет проверяться в сообщениях.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Указать личную информацию, пересылка которой будет запрещена.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Если переписка с контактом запрещена, то все сообщения, адресованные этому контакту или полученные от него, будут блокироваться. Информация о заблокированных сообщениях, а также о наличии ключевых слов в сообщениях выводится в отчет. Для каждой учетной записи пользователя компьютера можно посмотреть краткую статистику переписки через социальные сети, а также подробный отчет о событиях.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ОБРАТИТЕ ВНИМАНИЕ НА ПОДОЗРИТЕЛЬНЫЕ ХЕШ-ТЕГИ: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#f53 #f57 #f58 #d28 #морекитов #тихийдом #хочувигру #млечныйпуть #хочувигру #хочу_в_игру #ждуинструкцию #млечныйпуть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ЕСЛИ НА КОМПЮТЕРЕ И МОБИЛЬНОМ УСТРОЙСТВЕ ВАШЕГО РЕБЕНКА НЕ УСТАНОВЛЕН РОДИТЕЛЬСКИЙ КОНТРОЛЬ, НА ЧТО СТОИТ ОБРАТИТЬ ВНИМАНИЕ: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Подросток не высыпается, даже если рано ложится спать - проследите, спит ли он в ранние утренние часы.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Рисует китов, бабочек, единорогов.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Состоит в группах, содержащих в названии следующее: «Киты плывут вверх», «Разбуди меня в 4.20», «f57», «f58», «Тихийдом», «Рина», «Няпока», «Море китов», «50 дней до моего...», «домкитов», «млечныйпуть», «150звёзд», «ff33», «d28», «хочувигру».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Закрыл в Контакте доступ к подробной информации, в переписке с друзьями (на личной стене) есть фразы "разбуди меня в 4.20", "я в игре". И совсем уж страшно, если на стене появляются цифры, начиная от 50 и меньше.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Переписывается в вайбере (и др. мессенджерах) с незнакомыми людьми, которые дают странные распоряжения.</w:t>
      </w:r>
    </w:p>
    <w:p>
      <w:pPr>
        <w:pStyle w:val="Normal"/>
        <w:spacing w:before="0" w:after="0"/>
        <w:ind w:firstLine="709"/>
        <w:contextualSpacing/>
        <w:mirrorIndents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ПОМНИТЕ! САМОЕ ДОРОГОЕ, ЧТО ЕСТЬ В НАШЕЙ ЖИЗНИ – ЭТО НАШИ ДЕТИ!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6918c4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227e11"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185802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6918c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LibreOffice/7.3.4.2$Windows_X86_64 LibreOffice_project/728fec16bd5f605073805c3c9e7c4212a0120dc5</Application>
  <AppVersion>15.0000</AppVersion>
  <Pages>3</Pages>
  <Words>957</Words>
  <Characters>6308</Characters>
  <CharactersWithSpaces>7206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2017-02-04T05:06:00Z</dcterms:created>
  <dc:creator>Миняйло Олеся Сергеевна</dc:creator>
  <dc:description/>
  <dc:language>ru-RU</dc:language>
  <cp:lastModifiedBy>Черкашина Татьяна Александровна</cp:lastModifiedBy>
  <cp:lastPrinted>2017-02-03T11:58:00Z</cp:lastPrinted>
  <dcterms:modified xsi:type="dcterms:W3CDTF">2017-02-04T05:06:00Z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