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46F" w:rsidRPr="0043746F" w:rsidRDefault="0043746F" w:rsidP="0043746F">
      <w:pPr>
        <w:spacing w:after="240" w:line="240" w:lineRule="auto"/>
        <w:jc w:val="center"/>
        <w:rPr>
          <w:rFonts w:ascii="&amp;quot" w:eastAsia="Times New Roman" w:hAnsi="&amp;quot" w:cs="Times New Roman"/>
          <w:color w:val="3A4256"/>
          <w:sz w:val="24"/>
          <w:szCs w:val="24"/>
          <w:lang w:eastAsia="ru-RU"/>
        </w:rPr>
      </w:pPr>
      <w:bookmarkStart w:id="0" w:name="_GoBack"/>
      <w:r w:rsidRPr="0043746F">
        <w:rPr>
          <w:rFonts w:ascii="&amp;quot" w:eastAsia="Times New Roman" w:hAnsi="&amp;quot" w:cs="Times New Roman"/>
          <w:b/>
          <w:bCs/>
          <w:color w:val="3A4256"/>
          <w:sz w:val="24"/>
          <w:szCs w:val="24"/>
          <w:lang w:eastAsia="ru-RU"/>
        </w:rPr>
        <w:t>РОССИЙСКАЯ ФЕДЕРАЦИЯ</w:t>
      </w:r>
    </w:p>
    <w:p w:rsidR="0043746F" w:rsidRPr="0043746F" w:rsidRDefault="0043746F" w:rsidP="0043746F">
      <w:pPr>
        <w:spacing w:before="240" w:after="240" w:line="240" w:lineRule="auto"/>
        <w:jc w:val="center"/>
        <w:rPr>
          <w:rFonts w:ascii="&amp;quot" w:eastAsia="Times New Roman" w:hAnsi="&amp;quot" w:cs="Times New Roman"/>
          <w:color w:val="3A4256"/>
          <w:sz w:val="24"/>
          <w:szCs w:val="24"/>
          <w:lang w:eastAsia="ru-RU"/>
        </w:rPr>
      </w:pPr>
      <w:r w:rsidRPr="0043746F">
        <w:rPr>
          <w:rFonts w:ascii="&amp;quot" w:eastAsia="Times New Roman" w:hAnsi="&amp;quot" w:cs="Times New Roman"/>
          <w:b/>
          <w:bCs/>
          <w:color w:val="3A4256"/>
          <w:sz w:val="24"/>
          <w:szCs w:val="24"/>
          <w:lang w:eastAsia="ru-RU"/>
        </w:rPr>
        <w:t>КОДЕКС РОССИЙСКОЙ ФЕДЕРАЦИИ</w:t>
      </w:r>
    </w:p>
    <w:p w:rsidR="0043746F" w:rsidRPr="0043746F" w:rsidRDefault="0043746F" w:rsidP="0043746F">
      <w:pPr>
        <w:spacing w:before="240" w:after="240" w:line="240" w:lineRule="auto"/>
        <w:jc w:val="center"/>
        <w:rPr>
          <w:rFonts w:ascii="&amp;quot" w:eastAsia="Times New Roman" w:hAnsi="&amp;quot" w:cs="Times New Roman"/>
          <w:color w:val="3A4256"/>
          <w:sz w:val="24"/>
          <w:szCs w:val="24"/>
          <w:lang w:eastAsia="ru-RU"/>
        </w:rPr>
      </w:pPr>
      <w:r w:rsidRPr="0043746F">
        <w:rPr>
          <w:rFonts w:ascii="&amp;quot" w:eastAsia="Times New Roman" w:hAnsi="&amp;quot" w:cs="Times New Roman"/>
          <w:b/>
          <w:bCs/>
          <w:color w:val="3A4256"/>
          <w:sz w:val="24"/>
          <w:szCs w:val="24"/>
          <w:lang w:eastAsia="ru-RU"/>
        </w:rPr>
        <w:t>ОБ АДМИНИСТРАТИВНЫХ ПРАВОНАРУШЕНИЯХ</w:t>
      </w:r>
    </w:p>
    <w:bookmarkEnd w:id="0"/>
    <w:p w:rsidR="0043746F" w:rsidRPr="0043746F" w:rsidRDefault="0043746F" w:rsidP="0043746F">
      <w:pPr>
        <w:spacing w:before="240" w:after="240" w:line="240" w:lineRule="auto"/>
        <w:jc w:val="center"/>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(выдержки в части ответственности за правонарушения, связанные с незаконным оборотом, потреблением, вовлечением несовершеннолетних в потребление наркотических средств, психотропных веществ или их аналогов и незаконным приобретением, хранением, перевозкой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b/>
          <w:bCs/>
          <w:color w:val="3A4256"/>
          <w:sz w:val="24"/>
          <w:szCs w:val="24"/>
          <w:lang w:eastAsia="ru-RU"/>
        </w:rPr>
        <w:t>Статья 6.8.</w:t>
      </w:r>
      <w:r w:rsidRPr="0043746F">
        <w:rPr>
          <w:rFonts w:ascii="&amp;quot" w:eastAsia="Times New Roman" w:hAnsi="&amp;quot" w:cs="Times New Roman"/>
          <w:color w:val="3A4256"/>
          <w:sz w:val="24"/>
          <w:szCs w:val="24"/>
          <w:lang w:eastAsia="ru-RU"/>
        </w:rPr>
        <w:t xml:space="preserve"> </w:t>
      </w:r>
      <w:r w:rsidRPr="0043746F">
        <w:rPr>
          <w:rFonts w:ascii="&amp;quot" w:eastAsia="Times New Roman" w:hAnsi="&amp;quot" w:cs="Times New Roman"/>
          <w:b/>
          <w:bCs/>
          <w:color w:val="3A4256"/>
          <w:sz w:val="24"/>
          <w:szCs w:val="24"/>
          <w:lang w:eastAsia="ru-RU"/>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08.12.2003 N 161-ФЗ, от 19.05.2010 N 87-ФЗ)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08.12.2003 N 161-ФЗ, от 19.05.2010 N 87-ФЗ)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08.12.2003 N 161-ФЗ, от 22.06.2007 N 116-ФЗ, от 19.05.2010 N 87-ФЗ, от 28.12.2010 N 417-ФЗ)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2. Те же действия, совершенные иностранным гражданином или лицом без гражданства,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(часть 2 введена Федеральным законом от 28.12.2010 N 417-ФЗ)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19.05.2010 N 87-ФЗ)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b/>
          <w:bCs/>
          <w:color w:val="3A4256"/>
          <w:sz w:val="24"/>
          <w:szCs w:val="24"/>
          <w:lang w:eastAsia="ru-RU"/>
        </w:rPr>
        <w:t xml:space="preserve">Статья 6.9. Потребление наркотических средств или психотропных веществ без назначения врача либо новых потенциально опасных </w:t>
      </w:r>
      <w:proofErr w:type="spellStart"/>
      <w:r w:rsidRPr="0043746F">
        <w:rPr>
          <w:rFonts w:ascii="&amp;quot" w:eastAsia="Times New Roman" w:hAnsi="&amp;quot" w:cs="Times New Roman"/>
          <w:b/>
          <w:bCs/>
          <w:color w:val="3A4256"/>
          <w:sz w:val="24"/>
          <w:szCs w:val="24"/>
          <w:lang w:eastAsia="ru-RU"/>
        </w:rPr>
        <w:t>психоактивных</w:t>
      </w:r>
      <w:proofErr w:type="spellEnd"/>
      <w:r w:rsidRPr="0043746F">
        <w:rPr>
          <w:rFonts w:ascii="&amp;quot" w:eastAsia="Times New Roman" w:hAnsi="&amp;quot" w:cs="Times New Roman"/>
          <w:b/>
          <w:bCs/>
          <w:color w:val="3A4256"/>
          <w:sz w:val="24"/>
          <w:szCs w:val="24"/>
          <w:lang w:eastAsia="ru-RU"/>
        </w:rPr>
        <w:t xml:space="preserve"> веществ</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lastRenderedPageBreak/>
        <w:t>(в ред. Федерального закона от 03.02.2015 N 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 xml:space="preserve">1. Потребление наркотических средств или психотропных веществ без назначения врача либо новых потенциально опасных </w:t>
      </w:r>
      <w:proofErr w:type="spellStart"/>
      <w:r w:rsidRPr="0043746F">
        <w:rPr>
          <w:rFonts w:ascii="&amp;quot" w:eastAsia="Times New Roman" w:hAnsi="&amp;quot" w:cs="Times New Roman"/>
          <w:color w:val="3A4256"/>
          <w:sz w:val="24"/>
          <w:szCs w:val="24"/>
          <w:lang w:eastAsia="ru-RU"/>
        </w:rPr>
        <w:t>психоактивных</w:t>
      </w:r>
      <w:proofErr w:type="spellEnd"/>
      <w:r w:rsidRPr="0043746F">
        <w:rPr>
          <w:rFonts w:ascii="&amp;quot" w:eastAsia="Times New Roman" w:hAnsi="&amp;quot" w:cs="Times New Roman"/>
          <w:color w:val="3A4256"/>
          <w:sz w:val="24"/>
          <w:szCs w:val="24"/>
          <w:lang w:eastAsia="ru-RU"/>
        </w:rPr>
        <w:t xml:space="preserve">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proofErr w:type="spellStart"/>
      <w:r w:rsidRPr="0043746F">
        <w:rPr>
          <w:rFonts w:ascii="&amp;quot" w:eastAsia="Times New Roman" w:hAnsi="&amp;quot" w:cs="Times New Roman"/>
          <w:color w:val="3A4256"/>
          <w:sz w:val="24"/>
          <w:szCs w:val="24"/>
          <w:lang w:eastAsia="ru-RU"/>
        </w:rPr>
        <w:t>психоактивные</w:t>
      </w:r>
      <w:proofErr w:type="spellEnd"/>
      <w:r w:rsidRPr="0043746F">
        <w:rPr>
          <w:rFonts w:ascii="&amp;quot" w:eastAsia="Times New Roman" w:hAnsi="&amp;quot" w:cs="Times New Roman"/>
          <w:color w:val="3A4256"/>
          <w:sz w:val="24"/>
          <w:szCs w:val="24"/>
          <w:lang w:eastAsia="ru-RU"/>
        </w:rPr>
        <w:t xml:space="preserve"> вещества,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05.12.2005 N 156-ФЗ, от 21.12.2013 N 365-ФЗ, от 03.02.2015 N 7-ФЗ, от 13.07.2015 N 230-ФЗ)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22.06.2007 N 116-ФЗ, от 28.12.2010 N 417-ФЗ)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2. То же действие, совершенное иностранным гражданином или лицом без гражданства,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(часть 2 введена Федеральным законом от 28.12.2010 N 417-ФЗ)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25.11.2013 N 313-ФЗ, от 25.11.2013 N 317-ФЗ, от 14.10.2014 N 307-ФЗ)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b/>
          <w:bCs/>
          <w:color w:val="3A4256"/>
          <w:sz w:val="24"/>
          <w:szCs w:val="24"/>
          <w:lang w:eastAsia="ru-RU"/>
        </w:rPr>
        <w:t>Статья 6.9.1.</w:t>
      </w:r>
      <w:r w:rsidRPr="0043746F">
        <w:rPr>
          <w:rFonts w:ascii="&amp;quot" w:eastAsia="Times New Roman" w:hAnsi="&amp;quot" w:cs="Times New Roman"/>
          <w:color w:val="3A4256"/>
          <w:sz w:val="24"/>
          <w:szCs w:val="24"/>
          <w:lang w:eastAsia="ru-RU"/>
        </w:rPr>
        <w:t xml:space="preserve"> </w:t>
      </w:r>
      <w:r w:rsidRPr="0043746F">
        <w:rPr>
          <w:rFonts w:ascii="&amp;quot" w:eastAsia="Times New Roman" w:hAnsi="&amp;quot" w:cs="Times New Roman"/>
          <w:b/>
          <w:bCs/>
          <w:color w:val="3A4256"/>
          <w:sz w:val="24"/>
          <w:szCs w:val="24"/>
          <w:lang w:eastAsia="ru-RU"/>
        </w:rPr>
        <w:t xml:space="preserve">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43746F">
        <w:rPr>
          <w:rFonts w:ascii="&amp;quot" w:eastAsia="Times New Roman" w:hAnsi="&amp;quot" w:cs="Times New Roman"/>
          <w:b/>
          <w:bCs/>
          <w:color w:val="3A4256"/>
          <w:sz w:val="24"/>
          <w:szCs w:val="24"/>
          <w:lang w:eastAsia="ru-RU"/>
        </w:rPr>
        <w:t>психоактивных</w:t>
      </w:r>
      <w:proofErr w:type="spellEnd"/>
      <w:r w:rsidRPr="0043746F">
        <w:rPr>
          <w:rFonts w:ascii="&amp;quot" w:eastAsia="Times New Roman" w:hAnsi="&amp;quot" w:cs="Times New Roman"/>
          <w:b/>
          <w:bCs/>
          <w:color w:val="3A4256"/>
          <w:sz w:val="24"/>
          <w:szCs w:val="24"/>
          <w:lang w:eastAsia="ru-RU"/>
        </w:rPr>
        <w:t xml:space="preserve"> веществ</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03.02.2015 N 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(введена Федеральным законом от 25.11.2013 N 313-ФЗ)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w:t>
      </w:r>
      <w:r w:rsidRPr="0043746F">
        <w:rPr>
          <w:rFonts w:ascii="&amp;quot" w:eastAsia="Times New Roman" w:hAnsi="&amp;quot" w:cs="Times New Roman"/>
          <w:color w:val="3A4256"/>
          <w:sz w:val="24"/>
          <w:szCs w:val="24"/>
          <w:lang w:eastAsia="ru-RU"/>
        </w:rPr>
        <w:lastRenderedPageBreak/>
        <w:t xml:space="preserve">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proofErr w:type="spellStart"/>
      <w:r w:rsidRPr="0043746F">
        <w:rPr>
          <w:rFonts w:ascii="&amp;quot" w:eastAsia="Times New Roman" w:hAnsi="&amp;quot" w:cs="Times New Roman"/>
          <w:color w:val="3A4256"/>
          <w:sz w:val="24"/>
          <w:szCs w:val="24"/>
          <w:lang w:eastAsia="ru-RU"/>
        </w:rPr>
        <w:t>психоактивных</w:t>
      </w:r>
      <w:proofErr w:type="spellEnd"/>
      <w:r w:rsidRPr="0043746F">
        <w:rPr>
          <w:rFonts w:ascii="&amp;quot" w:eastAsia="Times New Roman" w:hAnsi="&amp;quot" w:cs="Times New Roman"/>
          <w:color w:val="3A4256"/>
          <w:sz w:val="24"/>
          <w:szCs w:val="24"/>
          <w:lang w:eastAsia="ru-RU"/>
        </w:rPr>
        <w:t xml:space="preserve"> веществ,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03.02.2015 N 7-ФЗ, от 28.11.2015 N 345-ФЗ)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 xml:space="preserve">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43746F">
        <w:rPr>
          <w:rFonts w:ascii="&amp;quot" w:eastAsia="Times New Roman" w:hAnsi="&amp;quot" w:cs="Times New Roman"/>
          <w:color w:val="3A4256"/>
          <w:sz w:val="24"/>
          <w:szCs w:val="24"/>
          <w:lang w:eastAsia="ru-RU"/>
        </w:rPr>
        <w:t>психоактивных</w:t>
      </w:r>
      <w:proofErr w:type="spellEnd"/>
      <w:r w:rsidRPr="0043746F">
        <w:rPr>
          <w:rFonts w:ascii="&amp;quot" w:eastAsia="Times New Roman" w:hAnsi="&amp;quot" w:cs="Times New Roman"/>
          <w:color w:val="3A4256"/>
          <w:sz w:val="24"/>
          <w:szCs w:val="24"/>
          <w:lang w:eastAsia="ru-RU"/>
        </w:rPr>
        <w:t xml:space="preserve">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03.02.2015 N 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b/>
          <w:bCs/>
          <w:color w:val="3A4256"/>
          <w:sz w:val="24"/>
          <w:szCs w:val="24"/>
          <w:lang w:eastAsia="ru-RU"/>
        </w:rPr>
        <w:t>Статья 6.10.</w:t>
      </w:r>
      <w:r w:rsidRPr="0043746F">
        <w:rPr>
          <w:rFonts w:ascii="&amp;quot" w:eastAsia="Times New Roman" w:hAnsi="&amp;quot" w:cs="Times New Roman"/>
          <w:color w:val="3A4256"/>
          <w:sz w:val="24"/>
          <w:szCs w:val="24"/>
          <w:lang w:eastAsia="ru-RU"/>
        </w:rPr>
        <w:t xml:space="preserve"> </w:t>
      </w:r>
      <w:r w:rsidRPr="0043746F">
        <w:rPr>
          <w:rFonts w:ascii="&amp;quot" w:eastAsia="Times New Roman" w:hAnsi="&amp;quot" w:cs="Times New Roman"/>
          <w:b/>
          <w:bCs/>
          <w:color w:val="3A4256"/>
          <w:sz w:val="24"/>
          <w:szCs w:val="24"/>
          <w:lang w:eastAsia="ru-RU"/>
        </w:rPr>
        <w:t xml:space="preserve">Вовлечение несовершеннолетнего в употребление алкогольной и спиртосодержащей продукции, новых потенциально опасных </w:t>
      </w:r>
      <w:proofErr w:type="spellStart"/>
      <w:r w:rsidRPr="0043746F">
        <w:rPr>
          <w:rFonts w:ascii="&amp;quot" w:eastAsia="Times New Roman" w:hAnsi="&amp;quot" w:cs="Times New Roman"/>
          <w:b/>
          <w:bCs/>
          <w:color w:val="3A4256"/>
          <w:sz w:val="24"/>
          <w:szCs w:val="24"/>
          <w:lang w:eastAsia="ru-RU"/>
        </w:rPr>
        <w:t>психоактивных</w:t>
      </w:r>
      <w:proofErr w:type="spellEnd"/>
      <w:r w:rsidRPr="0043746F">
        <w:rPr>
          <w:rFonts w:ascii="&amp;quot" w:eastAsia="Times New Roman" w:hAnsi="&amp;quot" w:cs="Times New Roman"/>
          <w:b/>
          <w:bCs/>
          <w:color w:val="3A4256"/>
          <w:sz w:val="24"/>
          <w:szCs w:val="24"/>
          <w:lang w:eastAsia="ru-RU"/>
        </w:rPr>
        <w:t xml:space="preserve"> веществ или одурманивающих веществ</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03.02.2015 N 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21.12.2013 N 365-ФЗ)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 xml:space="preserve">1. Вовлечение несовершеннолетнего в употребление алкогольной и спиртосодержащей продукции, новых потенциально опасных </w:t>
      </w:r>
      <w:proofErr w:type="spellStart"/>
      <w:r w:rsidRPr="0043746F">
        <w:rPr>
          <w:rFonts w:ascii="&amp;quot" w:eastAsia="Times New Roman" w:hAnsi="&amp;quot" w:cs="Times New Roman"/>
          <w:color w:val="3A4256"/>
          <w:sz w:val="24"/>
          <w:szCs w:val="24"/>
          <w:lang w:eastAsia="ru-RU"/>
        </w:rPr>
        <w:t>психоактивных</w:t>
      </w:r>
      <w:proofErr w:type="spellEnd"/>
      <w:r w:rsidRPr="0043746F">
        <w:rPr>
          <w:rFonts w:ascii="&amp;quot" w:eastAsia="Times New Roman" w:hAnsi="&amp;quot" w:cs="Times New Roman"/>
          <w:color w:val="3A4256"/>
          <w:sz w:val="24"/>
          <w:szCs w:val="24"/>
          <w:lang w:eastAsia="ru-RU"/>
        </w:rPr>
        <w:t xml:space="preserve"> веществ или одурманивающих веществ, за исключением случаев, предусмотренных частью 2 статьи 6.18 настоящего Кодекса,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03.02.2015 N 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влечет наложение административного штрафа в размере от одной тысячи пятисот до трех тысяч рублей.</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влекут наложение административного штрафа в размере от четырех тысяч до пяти тысяч рублей.</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b/>
          <w:bCs/>
          <w:color w:val="3A4256"/>
          <w:sz w:val="24"/>
          <w:szCs w:val="24"/>
          <w:lang w:eastAsia="ru-RU"/>
        </w:rPr>
        <w:t xml:space="preserve">Статья 6.13. Пропаганда наркотических средств, психотропных веществ или их </w:t>
      </w:r>
      <w:proofErr w:type="spellStart"/>
      <w:r w:rsidRPr="0043746F">
        <w:rPr>
          <w:rFonts w:ascii="&amp;quot" w:eastAsia="Times New Roman" w:hAnsi="&amp;quot" w:cs="Times New Roman"/>
          <w:b/>
          <w:bCs/>
          <w:color w:val="3A4256"/>
          <w:sz w:val="24"/>
          <w:szCs w:val="24"/>
          <w:lang w:eastAsia="ru-RU"/>
        </w:rPr>
        <w:t>прекурсоров</w:t>
      </w:r>
      <w:proofErr w:type="spellEnd"/>
      <w:r w:rsidRPr="0043746F">
        <w:rPr>
          <w:rFonts w:ascii="&amp;quot" w:eastAsia="Times New Roman" w:hAnsi="&amp;quot" w:cs="Times New Roman"/>
          <w:b/>
          <w:bCs/>
          <w:color w:val="3A4256"/>
          <w:sz w:val="24"/>
          <w:szCs w:val="24"/>
          <w:lang w:eastAsia="ru-RU"/>
        </w:rPr>
        <w:t xml:space="preserve">, растений, содержащих наркотические средства или психотропные вещества либо их </w:t>
      </w:r>
      <w:proofErr w:type="spellStart"/>
      <w:r w:rsidRPr="0043746F">
        <w:rPr>
          <w:rFonts w:ascii="&amp;quot" w:eastAsia="Times New Roman" w:hAnsi="&amp;quot" w:cs="Times New Roman"/>
          <w:b/>
          <w:bCs/>
          <w:color w:val="3A4256"/>
          <w:sz w:val="24"/>
          <w:szCs w:val="24"/>
          <w:lang w:eastAsia="ru-RU"/>
        </w:rPr>
        <w:t>прекурсоры</w:t>
      </w:r>
      <w:proofErr w:type="spellEnd"/>
      <w:r w:rsidRPr="0043746F">
        <w:rPr>
          <w:rFonts w:ascii="&amp;quot" w:eastAsia="Times New Roman" w:hAnsi="&amp;quot" w:cs="Times New Roman"/>
          <w:b/>
          <w:bCs/>
          <w:color w:val="3A4256"/>
          <w:sz w:val="24"/>
          <w:szCs w:val="24"/>
          <w:lang w:eastAsia="ru-RU"/>
        </w:rPr>
        <w:t xml:space="preserve">, и их частей, содержащих наркотические средства или психотропные вещества либо их </w:t>
      </w:r>
      <w:proofErr w:type="spellStart"/>
      <w:r w:rsidRPr="0043746F">
        <w:rPr>
          <w:rFonts w:ascii="&amp;quot" w:eastAsia="Times New Roman" w:hAnsi="&amp;quot" w:cs="Times New Roman"/>
          <w:b/>
          <w:bCs/>
          <w:color w:val="3A4256"/>
          <w:sz w:val="24"/>
          <w:szCs w:val="24"/>
          <w:lang w:eastAsia="ru-RU"/>
        </w:rPr>
        <w:t>прекурсоры</w:t>
      </w:r>
      <w:proofErr w:type="spellEnd"/>
      <w:r w:rsidRPr="0043746F">
        <w:rPr>
          <w:rFonts w:ascii="&amp;quot" w:eastAsia="Times New Roman" w:hAnsi="&amp;quot" w:cs="Times New Roman"/>
          <w:b/>
          <w:bCs/>
          <w:color w:val="3A4256"/>
          <w:sz w:val="24"/>
          <w:szCs w:val="24"/>
          <w:lang w:eastAsia="ru-RU"/>
        </w:rPr>
        <w:t xml:space="preserve">, новых потенциально опасных </w:t>
      </w:r>
      <w:proofErr w:type="spellStart"/>
      <w:r w:rsidRPr="0043746F">
        <w:rPr>
          <w:rFonts w:ascii="&amp;quot" w:eastAsia="Times New Roman" w:hAnsi="&amp;quot" w:cs="Times New Roman"/>
          <w:b/>
          <w:bCs/>
          <w:color w:val="3A4256"/>
          <w:sz w:val="24"/>
          <w:szCs w:val="24"/>
          <w:lang w:eastAsia="ru-RU"/>
        </w:rPr>
        <w:t>психоактивных</w:t>
      </w:r>
      <w:proofErr w:type="spellEnd"/>
      <w:r w:rsidRPr="0043746F">
        <w:rPr>
          <w:rFonts w:ascii="&amp;quot" w:eastAsia="Times New Roman" w:hAnsi="&amp;quot" w:cs="Times New Roman"/>
          <w:b/>
          <w:bCs/>
          <w:color w:val="3A4256"/>
          <w:sz w:val="24"/>
          <w:szCs w:val="24"/>
          <w:lang w:eastAsia="ru-RU"/>
        </w:rPr>
        <w:t xml:space="preserve"> веществ</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lastRenderedPageBreak/>
        <w:t>(в ред. Федеральных законов от 19.05.2010 N 87-ФЗ, от 03.02.2015 N 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 xml:space="preserve">1. Пропаганда либо незаконная реклама наркотических средств, психотропных веществ или их </w:t>
      </w:r>
      <w:proofErr w:type="spellStart"/>
      <w:r w:rsidRPr="0043746F">
        <w:rPr>
          <w:rFonts w:ascii="&amp;quot" w:eastAsia="Times New Roman" w:hAnsi="&amp;quot" w:cs="Times New Roman"/>
          <w:color w:val="3A4256"/>
          <w:sz w:val="24"/>
          <w:szCs w:val="24"/>
          <w:lang w:eastAsia="ru-RU"/>
        </w:rPr>
        <w:t>прекурсоров</w:t>
      </w:r>
      <w:proofErr w:type="spellEnd"/>
      <w:r w:rsidRPr="0043746F">
        <w:rPr>
          <w:rFonts w:ascii="&amp;quot" w:eastAsia="Times New Roman" w:hAnsi="&amp;quot" w:cs="Times New Roman"/>
          <w:color w:val="3A4256"/>
          <w:sz w:val="24"/>
          <w:szCs w:val="24"/>
          <w:lang w:eastAsia="ru-RU"/>
        </w:rPr>
        <w:t xml:space="preserve">, растений, содержащих наркотические средства или психотропные вещества либо их </w:t>
      </w:r>
      <w:proofErr w:type="spellStart"/>
      <w:r w:rsidRPr="0043746F">
        <w:rPr>
          <w:rFonts w:ascii="&amp;quot" w:eastAsia="Times New Roman" w:hAnsi="&amp;quot" w:cs="Times New Roman"/>
          <w:color w:val="3A4256"/>
          <w:sz w:val="24"/>
          <w:szCs w:val="24"/>
          <w:lang w:eastAsia="ru-RU"/>
        </w:rPr>
        <w:t>прекурсоры</w:t>
      </w:r>
      <w:proofErr w:type="spellEnd"/>
      <w:r w:rsidRPr="0043746F">
        <w:rPr>
          <w:rFonts w:ascii="&amp;quot" w:eastAsia="Times New Roman" w:hAnsi="&amp;quot" w:cs="Times New Roman"/>
          <w:color w:val="3A4256"/>
          <w:sz w:val="24"/>
          <w:szCs w:val="24"/>
          <w:lang w:eastAsia="ru-RU"/>
        </w:rPr>
        <w:t xml:space="preserve">, и их частей, содержащих наркотические средства или психотропные вещества либо их </w:t>
      </w:r>
      <w:proofErr w:type="spellStart"/>
      <w:r w:rsidRPr="0043746F">
        <w:rPr>
          <w:rFonts w:ascii="&amp;quot" w:eastAsia="Times New Roman" w:hAnsi="&amp;quot" w:cs="Times New Roman"/>
          <w:color w:val="3A4256"/>
          <w:sz w:val="24"/>
          <w:szCs w:val="24"/>
          <w:lang w:eastAsia="ru-RU"/>
        </w:rPr>
        <w:t>прекурсоры</w:t>
      </w:r>
      <w:proofErr w:type="spellEnd"/>
      <w:r w:rsidRPr="0043746F">
        <w:rPr>
          <w:rFonts w:ascii="&amp;quot" w:eastAsia="Times New Roman" w:hAnsi="&amp;quot" w:cs="Times New Roman"/>
          <w:color w:val="3A4256"/>
          <w:sz w:val="24"/>
          <w:szCs w:val="24"/>
          <w:lang w:eastAsia="ru-RU"/>
        </w:rPr>
        <w:t xml:space="preserve">, а также новых потенциально опасных </w:t>
      </w:r>
      <w:proofErr w:type="spellStart"/>
      <w:r w:rsidRPr="0043746F">
        <w:rPr>
          <w:rFonts w:ascii="&amp;quot" w:eastAsia="Times New Roman" w:hAnsi="&amp;quot" w:cs="Times New Roman"/>
          <w:color w:val="3A4256"/>
          <w:sz w:val="24"/>
          <w:szCs w:val="24"/>
          <w:lang w:eastAsia="ru-RU"/>
        </w:rPr>
        <w:t>психоактивных</w:t>
      </w:r>
      <w:proofErr w:type="spellEnd"/>
      <w:r w:rsidRPr="0043746F">
        <w:rPr>
          <w:rFonts w:ascii="&amp;quot" w:eastAsia="Times New Roman" w:hAnsi="&amp;quot" w:cs="Times New Roman"/>
          <w:color w:val="3A4256"/>
          <w:sz w:val="24"/>
          <w:szCs w:val="24"/>
          <w:lang w:eastAsia="ru-RU"/>
        </w:rPr>
        <w:t xml:space="preserve"> веществ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19.05.2010 N 87-ФЗ, от 03.02.2015 N 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09.05.2005 N 45-ФЗ, от 22.06.2007 N 116-ФЗ, от 28.12.2010 N 417-ФЗ)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2. То же действие, совершенное иностранным гражданином или лицом без гражданства,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(часть 2 введена Федеральным законом от 28.12.2010 N 417-ФЗ)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43746F">
        <w:rPr>
          <w:rFonts w:ascii="&amp;quot" w:eastAsia="Times New Roman" w:hAnsi="&amp;quot" w:cs="Times New Roman"/>
          <w:color w:val="3A4256"/>
          <w:sz w:val="24"/>
          <w:szCs w:val="24"/>
          <w:lang w:eastAsia="ru-RU"/>
        </w:rPr>
        <w:t>прекурсорах</w:t>
      </w:r>
      <w:proofErr w:type="spellEnd"/>
      <w:r w:rsidRPr="0043746F">
        <w:rPr>
          <w:rFonts w:ascii="&amp;quot" w:eastAsia="Times New Roman" w:hAnsi="&amp;quot" w:cs="Times New Roman"/>
          <w:color w:val="3A4256"/>
          <w:sz w:val="24"/>
          <w:szCs w:val="24"/>
          <w:lang w:eastAsia="ru-RU"/>
        </w:rPr>
        <w:t>.</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b/>
          <w:bCs/>
          <w:color w:val="3A4256"/>
          <w:sz w:val="24"/>
          <w:szCs w:val="24"/>
          <w:lang w:eastAsia="ru-RU"/>
        </w:rPr>
        <w:t>Статья 20.20.</w:t>
      </w:r>
      <w:r w:rsidRPr="0043746F">
        <w:rPr>
          <w:rFonts w:ascii="&amp;quot" w:eastAsia="Times New Roman" w:hAnsi="&amp;quot" w:cs="Times New Roman"/>
          <w:color w:val="3A4256"/>
          <w:sz w:val="24"/>
          <w:szCs w:val="24"/>
          <w:lang w:eastAsia="ru-RU"/>
        </w:rPr>
        <w:t xml:space="preserve"> </w:t>
      </w:r>
      <w:r w:rsidRPr="0043746F">
        <w:rPr>
          <w:rFonts w:ascii="&amp;quot" w:eastAsia="Times New Roman" w:hAnsi="&amp;quot" w:cs="Times New Roman"/>
          <w:b/>
          <w:bCs/>
          <w:color w:val="3A4256"/>
          <w:sz w:val="24"/>
          <w:szCs w:val="24"/>
          <w:lang w:eastAsia="ru-RU"/>
        </w:rPr>
        <w:t xml:space="preserve">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proofErr w:type="spellStart"/>
      <w:r w:rsidRPr="0043746F">
        <w:rPr>
          <w:rFonts w:ascii="&amp;quot" w:eastAsia="Times New Roman" w:hAnsi="&amp;quot" w:cs="Times New Roman"/>
          <w:b/>
          <w:bCs/>
          <w:color w:val="3A4256"/>
          <w:sz w:val="24"/>
          <w:szCs w:val="24"/>
          <w:lang w:eastAsia="ru-RU"/>
        </w:rPr>
        <w:t>психоактивных</w:t>
      </w:r>
      <w:proofErr w:type="spellEnd"/>
      <w:r w:rsidRPr="0043746F">
        <w:rPr>
          <w:rFonts w:ascii="&amp;quot" w:eastAsia="Times New Roman" w:hAnsi="&amp;quot" w:cs="Times New Roman"/>
          <w:b/>
          <w:bCs/>
          <w:color w:val="3A4256"/>
          <w:sz w:val="24"/>
          <w:szCs w:val="24"/>
          <w:lang w:eastAsia="ru-RU"/>
        </w:rPr>
        <w:t xml:space="preserve"> веществ или одурманивающих веществ в общественных местах</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03.02.2015 N 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21.12.2013 N 365-ФЗ)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1. Потребление (распитие) алкогольной продукции в местах, запрещенных федеральным законом,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lastRenderedPageBreak/>
        <w:t>влечет наложение административного штрафа в размере от пятисот до одной тысячи пятисот рублей.</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 xml:space="preserve">2. Потребление наркотических средств или психотропных веществ без назначения врача, новых потенциально опасных </w:t>
      </w:r>
      <w:proofErr w:type="spellStart"/>
      <w:r w:rsidRPr="0043746F">
        <w:rPr>
          <w:rFonts w:ascii="&amp;quot" w:eastAsia="Times New Roman" w:hAnsi="&amp;quot" w:cs="Times New Roman"/>
          <w:color w:val="3A4256"/>
          <w:sz w:val="24"/>
          <w:szCs w:val="24"/>
          <w:lang w:eastAsia="ru-RU"/>
        </w:rPr>
        <w:t>психоактивных</w:t>
      </w:r>
      <w:proofErr w:type="spellEnd"/>
      <w:r w:rsidRPr="0043746F">
        <w:rPr>
          <w:rFonts w:ascii="&amp;quot" w:eastAsia="Times New Roman" w:hAnsi="&amp;quot" w:cs="Times New Roman"/>
          <w:color w:val="3A4256"/>
          <w:sz w:val="24"/>
          <w:szCs w:val="24"/>
          <w:lang w:eastAsia="ru-RU"/>
        </w:rPr>
        <w:t xml:space="preserve">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w:t>
      </w:r>
      <w:proofErr w:type="spellStart"/>
      <w:r w:rsidRPr="0043746F">
        <w:rPr>
          <w:rFonts w:ascii="&amp;quot" w:eastAsia="Times New Roman" w:hAnsi="&amp;quot" w:cs="Times New Roman"/>
          <w:color w:val="3A4256"/>
          <w:sz w:val="24"/>
          <w:szCs w:val="24"/>
          <w:lang w:eastAsia="ru-RU"/>
        </w:rPr>
        <w:t>психоактивные</w:t>
      </w:r>
      <w:proofErr w:type="spellEnd"/>
      <w:r w:rsidRPr="0043746F">
        <w:rPr>
          <w:rFonts w:ascii="&amp;quot" w:eastAsia="Times New Roman" w:hAnsi="&amp;quot" w:cs="Times New Roman"/>
          <w:color w:val="3A4256"/>
          <w:sz w:val="24"/>
          <w:szCs w:val="24"/>
          <w:lang w:eastAsia="ru-RU"/>
        </w:rPr>
        <w:t xml:space="preserve">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03.02.2015 N 7-ФЗ, от 13.07.2015 N 230-ФЗ)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3. Действия, указанные в части 2 настоящей статьи, совершенные иностранным гражданином или лицом без гражданства,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b/>
          <w:bCs/>
          <w:color w:val="3A4256"/>
          <w:sz w:val="24"/>
          <w:szCs w:val="24"/>
          <w:lang w:eastAsia="ru-RU"/>
        </w:rPr>
        <w:t>Статья 20.21.</w:t>
      </w:r>
      <w:r w:rsidRPr="0043746F">
        <w:rPr>
          <w:rFonts w:ascii="&amp;quot" w:eastAsia="Times New Roman" w:hAnsi="&amp;quot" w:cs="Times New Roman"/>
          <w:color w:val="3A4256"/>
          <w:sz w:val="24"/>
          <w:szCs w:val="24"/>
          <w:lang w:eastAsia="ru-RU"/>
        </w:rPr>
        <w:t xml:space="preserve"> </w:t>
      </w:r>
      <w:r w:rsidRPr="0043746F">
        <w:rPr>
          <w:rFonts w:ascii="&amp;quot" w:eastAsia="Times New Roman" w:hAnsi="&amp;quot" w:cs="Times New Roman"/>
          <w:b/>
          <w:bCs/>
          <w:color w:val="3A4256"/>
          <w:sz w:val="24"/>
          <w:szCs w:val="24"/>
          <w:lang w:eastAsia="ru-RU"/>
        </w:rPr>
        <w:t>Появление в общественных местах в состоянии опьянения</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Федеральных законов от 22.06.2007 N 116-ФЗ, от 21.12.2013 N 365-ФЗ)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b/>
          <w:bCs/>
          <w:color w:val="3A4256"/>
          <w:sz w:val="24"/>
          <w:szCs w:val="24"/>
          <w:lang w:eastAsia="ru-RU"/>
        </w:rPr>
        <w:t xml:space="preserve">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w:t>
      </w:r>
      <w:proofErr w:type="spellStart"/>
      <w:r w:rsidRPr="0043746F">
        <w:rPr>
          <w:rFonts w:ascii="&amp;quot" w:eastAsia="Times New Roman" w:hAnsi="&amp;quot" w:cs="Times New Roman"/>
          <w:b/>
          <w:bCs/>
          <w:color w:val="3A4256"/>
          <w:sz w:val="24"/>
          <w:szCs w:val="24"/>
          <w:lang w:eastAsia="ru-RU"/>
        </w:rPr>
        <w:t>психоактивных</w:t>
      </w:r>
      <w:proofErr w:type="spellEnd"/>
      <w:r w:rsidRPr="0043746F">
        <w:rPr>
          <w:rFonts w:ascii="&amp;quot" w:eastAsia="Times New Roman" w:hAnsi="&amp;quot" w:cs="Times New Roman"/>
          <w:b/>
          <w:bCs/>
          <w:color w:val="3A4256"/>
          <w:sz w:val="24"/>
          <w:szCs w:val="24"/>
          <w:lang w:eastAsia="ru-RU"/>
        </w:rPr>
        <w:t xml:space="preserve"> веществ или одурманивающих веществ</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03.02.2015 N 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21.12.2013 N 365-ФЗ)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43746F">
        <w:rPr>
          <w:rFonts w:ascii="&amp;quot" w:eastAsia="Times New Roman" w:hAnsi="&amp;quot" w:cs="Times New Roman"/>
          <w:color w:val="3A4256"/>
          <w:sz w:val="24"/>
          <w:szCs w:val="24"/>
          <w:lang w:eastAsia="ru-RU"/>
        </w:rPr>
        <w:t>психоактивных</w:t>
      </w:r>
      <w:proofErr w:type="spellEnd"/>
      <w:r w:rsidRPr="0043746F">
        <w:rPr>
          <w:rFonts w:ascii="&amp;quot" w:eastAsia="Times New Roman" w:hAnsi="&amp;quot" w:cs="Times New Roman"/>
          <w:color w:val="3A4256"/>
          <w:sz w:val="24"/>
          <w:szCs w:val="24"/>
          <w:lang w:eastAsia="ru-RU"/>
        </w:rPr>
        <w:t xml:space="preserve"> веществ или одурманивающих веществ -</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t>(в ред. Федерального закона от 03.02.2015 N 7-ФЗ)</w:t>
      </w:r>
    </w:p>
    <w:p w:rsidR="0043746F" w:rsidRPr="0043746F" w:rsidRDefault="0043746F" w:rsidP="0043746F">
      <w:pPr>
        <w:spacing w:before="240" w:after="240" w:line="240" w:lineRule="auto"/>
        <w:jc w:val="both"/>
        <w:rPr>
          <w:rFonts w:ascii="&amp;quot" w:eastAsia="Times New Roman" w:hAnsi="&amp;quot" w:cs="Times New Roman"/>
          <w:color w:val="3A4256"/>
          <w:sz w:val="24"/>
          <w:szCs w:val="24"/>
          <w:lang w:eastAsia="ru-RU"/>
        </w:rPr>
      </w:pPr>
      <w:r w:rsidRPr="0043746F">
        <w:rPr>
          <w:rFonts w:ascii="&amp;quot" w:eastAsia="Times New Roman" w:hAnsi="&amp;quot" w:cs="Times New Roman"/>
          <w:color w:val="3A4256"/>
          <w:sz w:val="24"/>
          <w:szCs w:val="24"/>
          <w:lang w:eastAsia="ru-RU"/>
        </w:rPr>
        <w:lastRenderedPageBreak/>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43746F" w:rsidRPr="0043746F" w:rsidRDefault="0043746F" w:rsidP="0043746F">
      <w:pPr>
        <w:numPr>
          <w:ilvl w:val="0"/>
          <w:numId w:val="1"/>
        </w:numPr>
        <w:spacing w:after="0" w:line="240" w:lineRule="auto"/>
        <w:ind w:left="0" w:right="60"/>
        <w:textAlignment w:val="top"/>
        <w:rPr>
          <w:rFonts w:ascii="Arial" w:eastAsia="Times New Roman" w:hAnsi="Arial" w:cs="Arial"/>
          <w:color w:val="3A4256"/>
          <w:sz w:val="20"/>
          <w:szCs w:val="20"/>
          <w:lang w:eastAsia="ru-RU"/>
        </w:rPr>
      </w:pPr>
    </w:p>
    <w:p w:rsidR="0043746F" w:rsidRPr="0043746F" w:rsidRDefault="0043746F" w:rsidP="0043746F">
      <w:pPr>
        <w:numPr>
          <w:ilvl w:val="0"/>
          <w:numId w:val="1"/>
        </w:numPr>
        <w:spacing w:after="0" w:line="240" w:lineRule="auto"/>
        <w:ind w:left="0" w:right="60"/>
        <w:textAlignment w:val="top"/>
        <w:rPr>
          <w:rFonts w:ascii="Arial" w:eastAsia="Times New Roman" w:hAnsi="Arial" w:cs="Arial"/>
          <w:color w:val="3A4256"/>
          <w:sz w:val="20"/>
          <w:szCs w:val="20"/>
          <w:lang w:eastAsia="ru-RU"/>
        </w:rPr>
      </w:pPr>
    </w:p>
    <w:p w:rsidR="0043746F" w:rsidRPr="0043746F" w:rsidRDefault="0043746F" w:rsidP="0043746F">
      <w:pPr>
        <w:numPr>
          <w:ilvl w:val="0"/>
          <w:numId w:val="1"/>
        </w:numPr>
        <w:spacing w:after="0" w:line="240" w:lineRule="auto"/>
        <w:ind w:left="0" w:right="60"/>
        <w:textAlignment w:val="top"/>
        <w:rPr>
          <w:rFonts w:ascii="Arial" w:eastAsia="Times New Roman" w:hAnsi="Arial" w:cs="Arial"/>
          <w:color w:val="3A4256"/>
          <w:sz w:val="20"/>
          <w:szCs w:val="20"/>
          <w:lang w:eastAsia="ru-RU"/>
        </w:rPr>
      </w:pPr>
    </w:p>
    <w:p w:rsidR="0043746F" w:rsidRPr="0043746F" w:rsidRDefault="0043746F" w:rsidP="0043746F">
      <w:pPr>
        <w:numPr>
          <w:ilvl w:val="0"/>
          <w:numId w:val="1"/>
        </w:numPr>
        <w:spacing w:line="240" w:lineRule="auto"/>
        <w:ind w:left="0"/>
        <w:textAlignment w:val="top"/>
        <w:rPr>
          <w:rFonts w:ascii="Arial" w:eastAsia="Times New Roman" w:hAnsi="Arial" w:cs="Arial"/>
          <w:color w:val="3A4256"/>
          <w:sz w:val="20"/>
          <w:szCs w:val="20"/>
          <w:lang w:eastAsia="ru-RU"/>
        </w:rPr>
      </w:pPr>
    </w:p>
    <w:p w:rsidR="00056A0B" w:rsidRDefault="00056A0B"/>
    <w:sectPr w:rsidR="00056A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73EEF"/>
    <w:multiLevelType w:val="multilevel"/>
    <w:tmpl w:val="1C1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50"/>
    <w:rsid w:val="00056A0B"/>
    <w:rsid w:val="00284C50"/>
    <w:rsid w:val="00437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BC884-A709-45F3-90F8-C3485BCB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28263">
      <w:bodyDiv w:val="1"/>
      <w:marLeft w:val="0"/>
      <w:marRight w:val="0"/>
      <w:marTop w:val="0"/>
      <w:marBottom w:val="0"/>
      <w:divBdr>
        <w:top w:val="none" w:sz="0" w:space="0" w:color="auto"/>
        <w:left w:val="none" w:sz="0" w:space="0" w:color="auto"/>
        <w:bottom w:val="none" w:sz="0" w:space="0" w:color="auto"/>
        <w:right w:val="none" w:sz="0" w:space="0" w:color="auto"/>
      </w:divBdr>
      <w:divsChild>
        <w:div w:id="1432774744">
          <w:marLeft w:val="0"/>
          <w:marRight w:val="0"/>
          <w:marTop w:val="900"/>
          <w:marBottom w:val="900"/>
          <w:divBdr>
            <w:top w:val="none" w:sz="0" w:space="0" w:color="auto"/>
            <w:left w:val="none" w:sz="0" w:space="0" w:color="auto"/>
            <w:bottom w:val="none" w:sz="0" w:space="0" w:color="auto"/>
            <w:right w:val="none" w:sz="0" w:space="0" w:color="auto"/>
          </w:divBdr>
          <w:divsChild>
            <w:div w:id="16557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2026</Words>
  <Characters>11553</Characters>
  <Application>Microsoft Office Word</Application>
  <DocSecurity>0</DocSecurity>
  <Lines>96</Lines>
  <Paragraphs>27</Paragraphs>
  <ScaleCrop>false</ScaleCrop>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Просвиркина</dc:creator>
  <cp:keywords/>
  <dc:description/>
  <cp:lastModifiedBy>Елена М. Просвиркина</cp:lastModifiedBy>
  <cp:revision>2</cp:revision>
  <dcterms:created xsi:type="dcterms:W3CDTF">2020-02-15T11:46:00Z</dcterms:created>
  <dcterms:modified xsi:type="dcterms:W3CDTF">2020-02-15T11:47:00Z</dcterms:modified>
</cp:coreProperties>
</file>